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В комитет по социальной защите</w:t>
      </w:r>
    </w:p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населения Ленинградской области</w:t>
      </w:r>
    </w:p>
    <w:p w:rsidR="00886061" w:rsidRPr="00E1365B" w:rsidRDefault="00886061" w:rsidP="0088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>Ленинградского областного государс</w:t>
      </w:r>
      <w:r w:rsidR="006B16F8">
        <w:rPr>
          <w:rFonts w:ascii="Times New Roman" w:eastAsia="Times New Roman" w:hAnsi="Times New Roman" w:cs="Times New Roman"/>
          <w:sz w:val="28"/>
          <w:szCs w:val="28"/>
          <w:u w:val="single"/>
        </w:rPr>
        <w:t>твенного стационарного бюджетного</w:t>
      </w: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стационарного обслуживания «Кингисеппский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365B">
        <w:rPr>
          <w:rFonts w:ascii="Times New Roman" w:eastAsia="Times New Roman" w:hAnsi="Times New Roman" w:cs="Times New Roman"/>
          <w:sz w:val="20"/>
          <w:szCs w:val="20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886061" w:rsidRPr="00886061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06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061">
        <w:rPr>
          <w:rFonts w:ascii="Times New Roman" w:hAnsi="Times New Roman" w:cs="Times New Roman"/>
          <w:sz w:val="28"/>
          <w:szCs w:val="28"/>
        </w:rPr>
        <w:t xml:space="preserve"> исполнения плана мероприятий по противодействию коррупции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16F8">
        <w:rPr>
          <w:rFonts w:ascii="Times New Roman" w:eastAsia="Times New Roman" w:hAnsi="Times New Roman" w:cs="Times New Roman"/>
          <w:sz w:val="28"/>
          <w:szCs w:val="28"/>
        </w:rPr>
        <w:t>ЛОГБ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886061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7C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A32B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017B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860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4763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6061" w:rsidRDefault="00886061"/>
    <w:tbl>
      <w:tblPr>
        <w:tblStyle w:val="a3"/>
        <w:tblW w:w="0" w:type="auto"/>
        <w:tblLook w:val="04A0"/>
      </w:tblPr>
      <w:tblGrid>
        <w:gridCol w:w="751"/>
        <w:gridCol w:w="3002"/>
        <w:gridCol w:w="2061"/>
        <w:gridCol w:w="1877"/>
        <w:gridCol w:w="1880"/>
      </w:tblGrid>
      <w:tr w:rsidR="00886061" w:rsidTr="00886061">
        <w:tc>
          <w:tcPr>
            <w:tcW w:w="75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77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886061" w:rsidTr="00886061">
        <w:tc>
          <w:tcPr>
            <w:tcW w:w="751" w:type="dxa"/>
          </w:tcPr>
          <w:p w:rsidR="00886061" w:rsidRDefault="00886061" w:rsidP="00D633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 нормативно-правовых актов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интернат», подлежащих проверке на коррумпированность.</w:t>
            </w:r>
          </w:p>
        </w:tc>
        <w:tc>
          <w:tcPr>
            <w:tcW w:w="2061" w:type="dxa"/>
          </w:tcPr>
          <w:p w:rsidR="00886061" w:rsidRDefault="009D03E5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886061" w:rsidRPr="00D70B95" w:rsidRDefault="00D70B95" w:rsidP="000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коррупционность проектов нормативно-правовых актов и 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распорядительных документов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D70B9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01.10.2019-31.12.2019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9D03E5" w:rsidRPr="00886061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антикоррупционной  деятельности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D70B9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01.10.2019-31.12.2019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средств, в соответствии с  государственными контрактами для нужд 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инетраната</w:t>
            </w:r>
            <w:proofErr w:type="spellEnd"/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219B6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Быстрицкая</w:t>
            </w:r>
            <w:proofErr w:type="spellEnd"/>
            <w:r w:rsidR="00D63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Н.Б.</w:t>
            </w:r>
          </w:p>
        </w:tc>
        <w:tc>
          <w:tcPr>
            <w:tcW w:w="1877" w:type="dxa"/>
          </w:tcPr>
          <w:p w:rsidR="00D6334E" w:rsidRPr="00A95821" w:rsidRDefault="00D70B95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01.10.2019-31.12.2019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антикоррупционном порядке конкурсных процедур и документации 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размещением государственного заказа для нужд бюджетного учреждения в соответствии с требованиями ФЗ № 44 от 05.04.2013 года.</w:t>
            </w:r>
          </w:p>
        </w:tc>
        <w:tc>
          <w:tcPr>
            <w:tcW w:w="2061" w:type="dxa"/>
          </w:tcPr>
          <w:p w:rsidR="00D219B6" w:rsidRDefault="00D219B6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219B6" w:rsidRDefault="00D219B6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Д.С.</w:t>
            </w:r>
          </w:p>
        </w:tc>
        <w:tc>
          <w:tcPr>
            <w:tcW w:w="1877" w:type="dxa"/>
          </w:tcPr>
          <w:p w:rsidR="00886061" w:rsidRPr="00A95821" w:rsidRDefault="00D70B95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01.10.2019-31.12.2019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219B6" w:rsidRDefault="00D219B6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Д.С.</w:t>
            </w:r>
          </w:p>
        </w:tc>
        <w:tc>
          <w:tcPr>
            <w:tcW w:w="1877" w:type="dxa"/>
          </w:tcPr>
          <w:p w:rsidR="00886061" w:rsidRPr="00A95821" w:rsidRDefault="00D70B95" w:rsidP="002802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01.10.2019-31.12.2019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886061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актов выполненных ра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бот по проведению ремонта в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«Кингисеппский психоневрологический интернат»</w:t>
            </w:r>
          </w:p>
        </w:tc>
        <w:tc>
          <w:tcPr>
            <w:tcW w:w="2061" w:type="dxa"/>
          </w:tcPr>
          <w:p w:rsidR="00D6334E" w:rsidRDefault="00017BB3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</w:t>
            </w:r>
            <w:r w:rsidR="00D63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D6334E" w:rsidRPr="00A95821" w:rsidRDefault="00D70B95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01.10.2019-31.12.2019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учреждения, муниципального имущества, финансово-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деятельностью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02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-законности формирования и средств бюджетной организации;</w:t>
            </w:r>
          </w:p>
          <w:p w:rsidR="00D6334E" w:rsidRPr="00D6334E" w:rsidRDefault="006F102F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34E" w:rsidRPr="00D6334E">
              <w:rPr>
                <w:rFonts w:ascii="Times New Roman" w:hAnsi="Times New Roman" w:cs="Times New Roman"/>
                <w:sz w:val="28"/>
                <w:szCs w:val="28"/>
              </w:rPr>
              <w:t>распределения стимулирующей части фонда оплаты труда.</w:t>
            </w:r>
          </w:p>
        </w:tc>
        <w:tc>
          <w:tcPr>
            <w:tcW w:w="2061" w:type="dxa"/>
          </w:tcPr>
          <w:p w:rsidR="00D219B6" w:rsidRDefault="00D219B6" w:rsidP="00D21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Pr="00A95821" w:rsidRDefault="00D70B95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01.10.2019-31.12.2019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 среди проживающих, посвященное отношению к коррупции («Удовлетворенность потребителей услуг качеством обслуживания»).</w:t>
            </w:r>
            <w:proofErr w:type="gramEnd"/>
          </w:p>
        </w:tc>
        <w:tc>
          <w:tcPr>
            <w:tcW w:w="2061" w:type="dxa"/>
          </w:tcPr>
          <w:p w:rsid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Default="000E003C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число месяца, следующего за отчетным месяцем</w:t>
            </w:r>
          </w:p>
        </w:tc>
        <w:tc>
          <w:tcPr>
            <w:tcW w:w="1880" w:type="dxa"/>
          </w:tcPr>
          <w:p w:rsid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ых средств с  проживающих в ЛОГБ</w:t>
            </w: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интернат».</w:t>
            </w:r>
            <w:proofErr w:type="gramEnd"/>
          </w:p>
        </w:tc>
        <w:tc>
          <w:tcPr>
            <w:tcW w:w="2061" w:type="dxa"/>
          </w:tcPr>
          <w:p w:rsidR="000E003C" w:rsidRPr="00AC7C0D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77" w:type="dxa"/>
          </w:tcPr>
          <w:p w:rsidR="000E003C" w:rsidRPr="006B16F8" w:rsidRDefault="00D70B95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01.10.2019-31.12.2019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061" w:type="dxa"/>
          </w:tcPr>
          <w:p w:rsidR="000E003C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0E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0E003C" w:rsidRPr="00A95821" w:rsidRDefault="00D70B95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01.10.2019-31.12.2019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886061" w:rsidRDefault="00886061"/>
    <w:sectPr w:rsidR="00886061" w:rsidSect="00AC7C0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061"/>
    <w:rsid w:val="00017BB3"/>
    <w:rsid w:val="000A0D53"/>
    <w:rsid w:val="000D12EE"/>
    <w:rsid w:val="000E003C"/>
    <w:rsid w:val="00112373"/>
    <w:rsid w:val="002802DB"/>
    <w:rsid w:val="002B1749"/>
    <w:rsid w:val="00476382"/>
    <w:rsid w:val="0053119B"/>
    <w:rsid w:val="006B16F8"/>
    <w:rsid w:val="006D2679"/>
    <w:rsid w:val="006E1975"/>
    <w:rsid w:val="006F102F"/>
    <w:rsid w:val="00886061"/>
    <w:rsid w:val="00894D9F"/>
    <w:rsid w:val="0092575B"/>
    <w:rsid w:val="009D03E5"/>
    <w:rsid w:val="00A32B22"/>
    <w:rsid w:val="00A33113"/>
    <w:rsid w:val="00A95821"/>
    <w:rsid w:val="00AC7C0D"/>
    <w:rsid w:val="00B40854"/>
    <w:rsid w:val="00B631F9"/>
    <w:rsid w:val="00BD7DCA"/>
    <w:rsid w:val="00BF0591"/>
    <w:rsid w:val="00C00B96"/>
    <w:rsid w:val="00C561A4"/>
    <w:rsid w:val="00C75060"/>
    <w:rsid w:val="00D219B6"/>
    <w:rsid w:val="00D6334E"/>
    <w:rsid w:val="00D70B95"/>
    <w:rsid w:val="00DA3A38"/>
    <w:rsid w:val="00EA3FBA"/>
    <w:rsid w:val="00EA50F3"/>
    <w:rsid w:val="00E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2</cp:revision>
  <cp:lastPrinted>2018-03-23T12:12:00Z</cp:lastPrinted>
  <dcterms:created xsi:type="dcterms:W3CDTF">2019-11-27T07:22:00Z</dcterms:created>
  <dcterms:modified xsi:type="dcterms:W3CDTF">2019-11-27T07:22:00Z</dcterms:modified>
</cp:coreProperties>
</file>